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602F" w:rsidRPr="0040602F" w:rsidRDefault="0040602F" w:rsidP="0040602F">
      <w:pPr>
        <w:rPr>
          <w:rStyle w:val="Bold"/>
        </w:rPr>
      </w:pPr>
      <w:bookmarkStart w:id="0" w:name="_GoBack"/>
      <w:r w:rsidRPr="0040602F">
        <w:rPr>
          <w:rStyle w:val="Bold"/>
        </w:rPr>
        <w:t>Summary</w:t>
      </w:r>
    </w:p>
    <w:bookmarkEnd w:id="0"/>
    <w:p w:rsidR="0040602F" w:rsidRDefault="0040602F" w:rsidP="0040602F">
      <w:r>
        <w:t>The 67th annual congress of the American College of Cardiology was held in Orlando (USA) on March 10–12, 2018. It was attended by 18.300 people, including 13.000 professionals and opinion leaders from 137 countries.</w:t>
      </w:r>
    </w:p>
    <w:p w:rsidR="0040602F" w:rsidRDefault="0040602F" w:rsidP="0040602F">
      <w:r>
        <w:t>Traditionally, new results of large clinical trials that could influence clinical practice, in particular, the ones summarized in this article, generated distinct interest. Data obtained in studies ANNEXA-4, A Cluster-Randomized Trial of Blood-Pressure Reduction in Black Barbershops, CARES, HER2, INDIE-HFpEF, MOMENTUM-3, SECURE, SMART-DATE, STOP PAD, TREAT, TRIUMPH, registers and studies of real practice like ARTEMIS, GWTG-HF, POICE, subanalysis of recently presented major projects CANTOS, CANVAS, COMPASS, CVD-REAL 2, FOURIER were of great importance.</w:t>
      </w:r>
    </w:p>
    <w:p w:rsidR="0040602F" w:rsidRDefault="0040602F" w:rsidP="0040602F">
      <w:r>
        <w:t>The results of clinical trials presented at the scientific sessions of the American College of Cardiology in 2018 demonstrated new possibilities of antithrombotic therapy, treatment of atherosclerosis, coronary heart disease, cardiac arrhythmias, heart failure and arterial hypertension that will certainly help to optimize the management of patients with common cardiovascular diseases.</w:t>
      </w:r>
    </w:p>
    <w:p w:rsidR="0040602F" w:rsidRPr="0040602F" w:rsidRDefault="0040602F" w:rsidP="0040602F">
      <w:pPr>
        <w:rPr>
          <w:rStyle w:val="Bold"/>
        </w:rPr>
      </w:pPr>
      <w:r w:rsidRPr="0040602F">
        <w:rPr>
          <w:rStyle w:val="Bold"/>
        </w:rPr>
        <w:t>Key words</w:t>
      </w:r>
    </w:p>
    <w:p w:rsidR="0040602F" w:rsidRDefault="0040602F" w:rsidP="0040602F">
      <w:pPr>
        <w:rPr>
          <w:rtl/>
          <w:lang w:bidi="ar-YE"/>
        </w:rPr>
      </w:pPr>
      <w:r>
        <w:rPr>
          <w:lang w:bidi="ar-YE"/>
        </w:rPr>
        <w:t>Clinical trials, cardiovascular diseases, congress of the American College of Cardiology</w:t>
      </w:r>
      <w:r>
        <w:rPr>
          <w:rFonts w:cs="Times New Roman"/>
          <w:rtl/>
          <w:lang w:bidi="ar-YE"/>
        </w:rPr>
        <w:t>.</w:t>
      </w:r>
    </w:p>
    <w:p w:rsidR="00726DBA" w:rsidRPr="0040602F" w:rsidRDefault="00726DBA" w:rsidP="0040602F">
      <w:pPr>
        <w:rPr>
          <w:lang w:val="en-US" w:bidi="ar-YE"/>
        </w:rPr>
      </w:pPr>
    </w:p>
    <w:sectPr w:rsidR="00726DBA" w:rsidRPr="0040602F" w:rsidSect="00815A3A">
      <w:pgSz w:w="12240" w:h="15840"/>
      <w:pgMar w:top="720" w:right="720" w:bottom="72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INPro-Bold">
    <w:panose1 w:val="020B0804020101020102"/>
    <w:charset w:val="00"/>
    <w:family w:val="swiss"/>
    <w:notTrueType/>
    <w:pitch w:val="variable"/>
    <w:sig w:usb0="A00002BF" w:usb1="4000207B" w:usb2="00000000" w:usb3="00000000" w:csb0="0000009F" w:csb1="00000000"/>
  </w:font>
  <w:font w:name="DINPro-MediumItalic">
    <w:panose1 w:val="020B0604020101020102"/>
    <w:charset w:val="00"/>
    <w:family w:val="swiss"/>
    <w:notTrueType/>
    <w:pitch w:val="variable"/>
    <w:sig w:usb0="A00002BF" w:usb1="4000207B" w:usb2="00000000" w:usb3="00000000" w:csb0="00000097" w:csb1="00000000"/>
  </w:font>
  <w:font w:name="Symbol">
    <w:panose1 w:val="05050102010706020507"/>
    <w:charset w:val="02"/>
    <w:family w:val="roman"/>
    <w:pitch w:val="variable"/>
    <w:sig w:usb0="00000000" w:usb1="10000000" w:usb2="00000000" w:usb3="00000000" w:csb0="80000000" w:csb1="00000000"/>
  </w:font>
  <w:font w:name="DINPro-Black">
    <w:panose1 w:val="020B0A04020101010102"/>
    <w:charset w:val="00"/>
    <w:family w:val="swiss"/>
    <w:notTrueType/>
    <w:pitch w:val="variable"/>
    <w:sig w:usb0="A00002BF" w:usb1="4000207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732"/>
    <w:rsid w:val="00166EF2"/>
    <w:rsid w:val="001A6CDF"/>
    <w:rsid w:val="0040602F"/>
    <w:rsid w:val="004E1FE9"/>
    <w:rsid w:val="00561C71"/>
    <w:rsid w:val="006315EB"/>
    <w:rsid w:val="006C3D73"/>
    <w:rsid w:val="00726DBA"/>
    <w:rsid w:val="00927887"/>
    <w:rsid w:val="00CF08EE"/>
    <w:rsid w:val="00D521E0"/>
    <w:rsid w:val="00DC2732"/>
    <w:rsid w:val="00E42131"/>
    <w:rsid w:val="00E625D7"/>
    <w:rsid w:val="00EE4B6B"/>
    <w:rsid w:val="00F025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B1303"/>
  <w15:chartTrackingRefBased/>
  <w15:docId w15:val="{D2497F9C-DEF5-4778-8A6B-E3709A9DD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Head">
    <w:name w:val="Lead Head (СТАРТ)"/>
    <w:basedOn w:val="a"/>
    <w:next w:val="LeadText"/>
    <w:uiPriority w:val="99"/>
    <w:rsid w:val="00DC2732"/>
    <w:pPr>
      <w:keepNext/>
      <w:shd w:val="clear" w:color="auto" w:fill="000000"/>
      <w:suppressAutoHyphens/>
      <w:autoSpaceDE w:val="0"/>
      <w:autoSpaceDN w:val="0"/>
      <w:adjustRightInd w:val="0"/>
      <w:spacing w:before="113" w:after="0" w:line="280" w:lineRule="atLeast"/>
      <w:ind w:left="113" w:right="113"/>
      <w:textAlignment w:val="center"/>
    </w:pPr>
    <w:rPr>
      <w:rFonts w:ascii="DINPro-Bold" w:hAnsi="DINPro-Bold" w:cs="DINPro-Bold"/>
      <w:b/>
      <w:bCs/>
      <w:color w:val="000000"/>
      <w:spacing w:val="2"/>
      <w:sz w:val="24"/>
      <w:szCs w:val="24"/>
    </w:rPr>
  </w:style>
  <w:style w:type="paragraph" w:customStyle="1" w:styleId="LeadText">
    <w:name w:val="LeadText (СТАРТ)"/>
    <w:basedOn w:val="a"/>
    <w:next w:val="LeadHead"/>
    <w:uiPriority w:val="99"/>
    <w:rsid w:val="00DC2732"/>
    <w:pPr>
      <w:shd w:val="clear" w:color="auto" w:fill="000000"/>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rPr>
  </w:style>
  <w:style w:type="character" w:customStyle="1" w:styleId="Bold">
    <w:name w:val="Bold"/>
    <w:uiPriority w:val="99"/>
    <w:rsid w:val="00DC2732"/>
    <w:rPr>
      <w:b/>
      <w:bCs/>
      <w:u w:val="none"/>
      <w:vertAlign w:val="baseline"/>
    </w:rPr>
  </w:style>
  <w:style w:type="paragraph" w:styleId="a3">
    <w:name w:val="No Spacing"/>
    <w:uiPriority w:val="1"/>
    <w:qFormat/>
    <w:rsid w:val="00166EF2"/>
    <w:pPr>
      <w:spacing w:after="0" w:line="240" w:lineRule="auto"/>
    </w:pPr>
  </w:style>
  <w:style w:type="character" w:customStyle="1" w:styleId="Symbol">
    <w:name w:val="Symbol"/>
    <w:uiPriority w:val="99"/>
    <w:rsid w:val="006315EB"/>
    <w:rPr>
      <w:rFonts w:ascii="Symbol" w:hAnsi="Symbol" w:cs="Symbol"/>
    </w:rPr>
  </w:style>
  <w:style w:type="paragraph" w:customStyle="1" w:styleId="LeadHeadcenter">
    <w:name w:val="Lead Head center (СТАРТ)"/>
    <w:basedOn w:val="a"/>
    <w:next w:val="LeadText"/>
    <w:uiPriority w:val="99"/>
    <w:rsid w:val="00D521E0"/>
    <w:pPr>
      <w:keepNext/>
      <w:shd w:val="clear" w:color="auto" w:fill="000000"/>
      <w:suppressAutoHyphens/>
      <w:autoSpaceDE w:val="0"/>
      <w:autoSpaceDN w:val="0"/>
      <w:adjustRightInd w:val="0"/>
      <w:spacing w:before="113" w:after="0" w:line="280" w:lineRule="atLeast"/>
      <w:ind w:left="113" w:right="113"/>
      <w:jc w:val="center"/>
      <w:textAlignment w:val="center"/>
    </w:pPr>
    <w:rPr>
      <w:rFonts w:ascii="DINPro-Black" w:hAnsi="DINPro-Black" w:cs="DINPro-Black"/>
      <w:b/>
      <w:bCs/>
      <w:color w:val="000000"/>
      <w:spacing w:val="2"/>
      <w:sz w:val="24"/>
      <w:szCs w:val="24"/>
    </w:rPr>
  </w:style>
  <w:style w:type="paragraph" w:customStyle="1" w:styleId="LeadHeadStart">
    <w:name w:val="Lead Head (Start)"/>
    <w:basedOn w:val="a"/>
    <w:uiPriority w:val="99"/>
    <w:rsid w:val="00EE4B6B"/>
    <w:pPr>
      <w:keepNext/>
      <w:shd w:val="clear" w:color="auto" w:fill="ECECEB"/>
      <w:suppressAutoHyphens/>
      <w:autoSpaceDE w:val="0"/>
      <w:autoSpaceDN w:val="0"/>
      <w:adjustRightInd w:val="0"/>
      <w:spacing w:before="113" w:after="0" w:line="280" w:lineRule="atLeast"/>
      <w:ind w:left="113"/>
      <w:textAlignment w:val="center"/>
    </w:pPr>
    <w:rPr>
      <w:rFonts w:ascii="DINPro-Bold" w:hAnsi="DINPro-Bold" w:cs="DINPro-Bold"/>
      <w:b/>
      <w:bCs/>
      <w:color w:val="000000"/>
      <w:spacing w:val="2"/>
      <w:sz w:val="24"/>
      <w:szCs w:val="24"/>
      <w:lang w:val="en-US"/>
    </w:rPr>
  </w:style>
  <w:style w:type="paragraph" w:customStyle="1" w:styleId="LeadTextStart">
    <w:name w:val="LeadText (Start)"/>
    <w:basedOn w:val="a"/>
    <w:uiPriority w:val="99"/>
    <w:rsid w:val="00EE4B6B"/>
    <w:pPr>
      <w:shd w:val="clear" w:color="auto" w:fill="ECECEB"/>
      <w:autoSpaceDE w:val="0"/>
      <w:autoSpaceDN w:val="0"/>
      <w:adjustRightInd w:val="0"/>
      <w:spacing w:after="0" w:line="280" w:lineRule="atLeast"/>
      <w:ind w:left="113" w:right="113"/>
      <w:jc w:val="both"/>
      <w:textAlignment w:val="center"/>
    </w:pPr>
    <w:rPr>
      <w:rFonts w:ascii="DINPro-MediumItalic" w:hAnsi="DINPro-MediumItalic" w:cs="DINPro-MediumItalic"/>
      <w:i/>
      <w:iCs/>
      <w:color w:val="000000"/>
      <w:sz w:val="20"/>
      <w:szCs w:val="20"/>
      <w:lang w:val="en-US"/>
    </w:rPr>
  </w:style>
  <w:style w:type="character" w:customStyle="1" w:styleId="Super">
    <w:name w:val="Super"/>
    <w:uiPriority w:val="99"/>
    <w:rsid w:val="00561C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189</Words>
  <Characters>1082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2020-02-18T04:34:00Z</dcterms:created>
  <dcterms:modified xsi:type="dcterms:W3CDTF">2020-02-18T04:34:00Z</dcterms:modified>
</cp:coreProperties>
</file>